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13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ā ab abs: </w:t>
      </w:r>
      <w:r>
        <w:rPr>
          <w:rFonts w:ascii="Cardo" w:hAnsi="Cardo"/>
        </w:rPr>
        <w:t xml:space="preserve">from, by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ad:</w:t>
      </w:r>
      <w:r>
        <w:rPr>
          <w:rFonts w:ascii="Cardo" w:hAnsi="Cardo"/>
        </w:rPr>
        <w:t xml:space="preserve"> to, up to, towards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āēr āeris m.: </w:t>
      </w:r>
      <w:r>
        <w:rPr>
          <w:rFonts w:ascii="Cardo" w:hAnsi="Cardo"/>
        </w:rPr>
        <w:t xml:space="preserve">air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aevum -i n.:</w:t>
      </w:r>
      <w:r>
        <w:rPr>
          <w:rFonts w:ascii="Cardo" w:hAnsi="Cardo"/>
        </w:rPr>
        <w:t xml:space="preserve"> eternity; lifetime, age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amō -āre:</w:t>
      </w:r>
      <w:r>
        <w:rPr>
          <w:rFonts w:ascii="Cardo" w:hAnsi="Cardo"/>
        </w:rPr>
        <w:t xml:space="preserve"> love; </w:t>
      </w:r>
      <w:r>
        <w:rPr>
          <w:rFonts w:ascii="Cardo" w:hAnsi="Cardo"/>
          <w:b/>
          <w:bCs/>
        </w:rPr>
        <w:t>amāns -ntis m./f.</w:t>
      </w:r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annus -ī m.:</w:t>
      </w:r>
      <w:r>
        <w:rPr>
          <w:rFonts w:ascii="Cardo" w:hAnsi="Cardo"/>
        </w:rPr>
        <w:t xml:space="preserve"> year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ante:</w:t>
      </w:r>
      <w:r>
        <w:rPr>
          <w:rFonts w:ascii="Cardo" w:hAnsi="Cardo"/>
        </w:rPr>
        <w:t xml:space="preserve"> before, in front of </w:t>
      </w:r>
      <w:r>
        <w:rPr>
          <w:rFonts w:ascii="Cardo" w:hAnsi="Cardo"/>
          <w:sz w:val="16"/>
          <w:szCs w:val="16"/>
        </w:rPr>
        <w:t>(adv. and prep. +acc.)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aqua -ae f.:</w:t>
      </w:r>
      <w:r>
        <w:rPr>
          <w:rFonts w:ascii="Cardo" w:hAnsi="Cardo"/>
        </w:rPr>
        <w:t xml:space="preserve"> water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arma -ōrum n. pl.:</w:t>
      </w:r>
      <w:r>
        <w:rPr>
          <w:rFonts w:ascii="Cardo" w:hAnsi="Cardo"/>
        </w:rPr>
        <w:t xml:space="preserve"> arms, weapons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arvum -ī n.: </w:t>
      </w:r>
      <w:r>
        <w:rPr>
          <w:rFonts w:ascii="Cardo" w:hAnsi="Cardo"/>
        </w:rPr>
        <w:t xml:space="preserve">ploughed land, field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aspiciō -ere -spēxī -spectum:</w:t>
      </w:r>
      <w:r>
        <w:rPr>
          <w:rFonts w:ascii="Cardo" w:hAnsi="Cardo"/>
        </w:rPr>
        <w:t xml:space="preserve"> look to or at, behold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at: </w:t>
      </w:r>
      <w:r>
        <w:rPr>
          <w:rFonts w:ascii="Cardo" w:hAnsi="Cardo"/>
        </w:rPr>
        <w:t>but, but yet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atque:</w:t>
      </w:r>
      <w:r>
        <w:rPr>
          <w:rFonts w:ascii="Cardo" w:hAnsi="Cardo"/>
        </w:rPr>
        <w:t xml:space="preserve"> and in addition, and also, and; </w:t>
      </w:r>
      <w:r>
        <w:rPr>
          <w:rFonts w:ascii="Cardo" w:hAnsi="Cardo"/>
          <w:sz w:val="16"/>
          <w:szCs w:val="16"/>
        </w:rPr>
        <w:t xml:space="preserve">(after comparatives) </w:t>
      </w:r>
      <w:r>
        <w:rPr>
          <w:rFonts w:ascii="Cardo" w:hAnsi="Cardo"/>
        </w:rPr>
        <w:t xml:space="preserve">than; </w:t>
      </w:r>
      <w:r>
        <w:rPr>
          <w:rFonts w:ascii="Cardo" w:hAnsi="Cardo"/>
          <w:b/>
          <w:bCs/>
        </w:rPr>
        <w:t>simul atque</w:t>
      </w:r>
      <w:r>
        <w:rPr>
          <w:rFonts w:ascii="Cardo" w:hAnsi="Cardo"/>
        </w:rPr>
        <w:t xml:space="preserve">, as soon as; → </w:t>
      </w:r>
      <w:r>
        <w:rPr>
          <w:rFonts w:ascii="Cardo" w:hAnsi="Cardo"/>
          <w:b/>
          <w:bCs/>
        </w:rPr>
        <w:t>ac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audiō -īre -īvī/-iī -ītum:</w:t>
      </w:r>
      <w:r>
        <w:rPr>
          <w:rFonts w:ascii="Cardo" w:hAnsi="Cardo"/>
        </w:rPr>
        <w:t xml:space="preserve"> hear, listen to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aut:</w:t>
      </w:r>
      <w:r>
        <w:rPr>
          <w:rFonts w:ascii="Cardo" w:hAnsi="Cardo"/>
        </w:rPr>
        <w:t xml:space="preserve"> 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avis -is f.:</w:t>
      </w:r>
      <w:r>
        <w:rPr>
          <w:rFonts w:ascii="Cardo" w:hAnsi="Cardo"/>
        </w:rPr>
        <w:t xml:space="preserve"> bird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bene:</w:t>
      </w:r>
      <w:r>
        <w:rPr>
          <w:rFonts w:ascii="Cardo" w:hAnsi="Cardo"/>
        </w:rPr>
        <w:t xml:space="preserve"> well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bonus -a -um:</w:t>
      </w:r>
      <w:r>
        <w:rPr>
          <w:rFonts w:ascii="Cardo" w:hAnsi="Cardo"/>
        </w:rPr>
        <w:t xml:space="preserve"> good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bōs bovis m.:</w:t>
      </w:r>
      <w:r>
        <w:rPr>
          <w:rFonts w:ascii="Cardo" w:hAnsi="Cardo"/>
        </w:rPr>
        <w:t xml:space="preserve"> ox </w:t>
      </w:r>
      <w:r>
        <w:rPr>
          <w:rFonts w:ascii="Cardo" w:hAnsi="Cardo"/>
          <w:sz w:val="16"/>
          <w:szCs w:val="16"/>
        </w:rPr>
        <w:t>(gen. pl</w:t>
      </w:r>
      <w:r>
        <w:rPr>
          <w:rFonts w:ascii="Cardo" w:hAnsi="Cardo"/>
          <w:sz w:val="16"/>
          <w:szCs w:val="16"/>
        </w:rPr>
        <w:t>.)</w:t>
      </w:r>
      <w:r>
        <w:rPr>
          <w:rFonts w:ascii="Cardo" w:hAnsi="Cardo"/>
          <w:sz w:val="16"/>
          <w:szCs w:val="16"/>
        </w:rPr>
        <w:t xml:space="preserve"> </w:t>
      </w:r>
      <w:r>
        <w:rPr>
          <w:rFonts w:ascii="Cardo" w:hAnsi="Cardo"/>
          <w:b/>
          <w:bCs/>
          <w:sz w:val="20"/>
          <w:szCs w:val="20"/>
        </w:rPr>
        <w:t>boum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cadō cadere cecidī cāsum:</w:t>
      </w:r>
      <w:r>
        <w:rPr>
          <w:rFonts w:ascii="Cardo" w:hAnsi="Cardo"/>
        </w:rPr>
        <w:t xml:space="preserve"> fall, be killed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caedēs -is f.: </w:t>
      </w:r>
      <w:r>
        <w:rPr>
          <w:rFonts w:ascii="Cardo" w:hAnsi="Cardo"/>
        </w:rPr>
        <w:t xml:space="preserve">killing, slaughter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caelum -ī n.: </w:t>
      </w:r>
      <w:r>
        <w:rPr>
          <w:rFonts w:ascii="Cardo" w:hAnsi="Cardo"/>
        </w:rPr>
        <w:t xml:space="preserve">sky, heavens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cēdō cēdere cessī cessum: </w:t>
      </w:r>
      <w:r>
        <w:rPr>
          <w:rFonts w:ascii="Cardo" w:hAnsi="Cardo"/>
        </w:rPr>
        <w:t xml:space="preserve">go, move; yield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cōgō cōgere coēgī coāctum:</w:t>
      </w:r>
      <w:r>
        <w:rPr>
          <w:rFonts w:ascii="Cardo" w:hAnsi="Cardo"/>
        </w:rPr>
        <w:t xml:space="preserve"> drive together; compel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color -ōris m.: </w:t>
      </w:r>
      <w:r>
        <w:rPr>
          <w:rFonts w:ascii="Cardo" w:hAnsi="Cardo"/>
        </w:rPr>
        <w:t xml:space="preserve">color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committō -mittere -mīsī -missum:</w:t>
      </w:r>
      <w:r>
        <w:rPr>
          <w:rFonts w:ascii="Cardo" w:hAnsi="Cardo"/>
        </w:rPr>
        <w:t xml:space="preserve"> join, entrust to </w:t>
      </w:r>
      <w:r>
        <w:rPr>
          <w:rFonts w:ascii="Cardo" w:hAnsi="Cardo"/>
          <w:sz w:val="16"/>
          <w:szCs w:val="16"/>
        </w:rPr>
        <w:t>(+dat.)</w:t>
      </w:r>
      <w:r>
        <w:rPr>
          <w:rFonts w:ascii="Cardo" w:hAnsi="Cardo"/>
        </w:rPr>
        <w:t xml:space="preserve">; perform, do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cum: </w:t>
      </w:r>
      <w:r>
        <w:rPr>
          <w:rFonts w:ascii="Cardo" w:hAnsi="Cardo"/>
        </w:rPr>
        <w:t>with</w:t>
      </w:r>
      <w:r>
        <w:rPr>
          <w:rFonts w:ascii="Cardo" w:hAnsi="Cardo"/>
          <w:sz w:val="16"/>
          <w:szCs w:val="16"/>
        </w:rPr>
        <w:t xml:space="preserve"> 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 xml:space="preserve">(conj. 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cūr:</w:t>
      </w:r>
      <w:r>
        <w:rPr>
          <w:rFonts w:ascii="Cardo" w:hAnsi="Cardo"/>
        </w:rPr>
        <w:t xml:space="preserve"> why?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currō currere cucurrī cursum: </w:t>
      </w:r>
      <w:r>
        <w:rPr>
          <w:rFonts w:ascii="Cardo" w:hAnsi="Cardo"/>
        </w:rPr>
        <w:t xml:space="preserve">run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damnum -ī n.: </w:t>
      </w:r>
      <w:r>
        <w:rPr>
          <w:rFonts w:ascii="Cardo" w:hAnsi="Cardo"/>
        </w:rPr>
        <w:t xml:space="preserve">damage, injury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dē: </w:t>
      </w:r>
      <w:r>
        <w:rPr>
          <w:rFonts w:ascii="Cardo" w:hAnsi="Cardo"/>
        </w:rPr>
        <w:t xml:space="preserve">down from, about, concerning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deus -ī m.; dea -ae f.:</w:t>
      </w:r>
      <w:r>
        <w:rPr>
          <w:rFonts w:ascii="Cardo" w:hAnsi="Cardo"/>
        </w:rPr>
        <w:t xml:space="preserve"> god; goddess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diēs diēī m./f.:</w:t>
      </w:r>
      <w:r>
        <w:rPr>
          <w:rFonts w:ascii="Cardo" w:hAnsi="Cardo"/>
        </w:rPr>
        <w:t xml:space="preserve"> day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dominus -ī m.; domina -ae f.: </w:t>
      </w:r>
      <w:r>
        <w:rPr>
          <w:rFonts w:ascii="Cardo" w:hAnsi="Cardo"/>
        </w:rPr>
        <w:t xml:space="preserve">household master, lord; mistress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dōnō -āre:</w:t>
      </w:r>
      <w:r>
        <w:rPr>
          <w:rFonts w:ascii="Cardo" w:hAnsi="Cardo"/>
        </w:rPr>
        <w:t xml:space="preserve"> present with a gift </w:t>
      </w:r>
      <w:r>
        <w:rPr>
          <w:rFonts w:ascii="Cardo" w:hAnsi="Cardo"/>
          <w:sz w:val="16"/>
          <w:szCs w:val="16"/>
        </w:rPr>
        <w:t xml:space="preserve">(+acc. of person and abl. of thing)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dum:</w:t>
      </w:r>
      <w:r>
        <w:rPr>
          <w:rFonts w:ascii="Cardo" w:hAnsi="Cardo"/>
        </w:rPr>
        <w:t xml:space="preserve"> while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 xml:space="preserve">; until </w:t>
      </w:r>
      <w:r>
        <w:rPr>
          <w:rFonts w:ascii="Cardo" w:hAnsi="Cardo"/>
          <w:sz w:val="16"/>
          <w:szCs w:val="16"/>
        </w:rPr>
        <w:t>(+subj.)</w:t>
      </w:r>
      <w:r>
        <w:rPr>
          <w:rFonts w:ascii="Cardo" w:hAnsi="Cardo"/>
        </w:rPr>
        <w:t xml:space="preserve">; provided that </w:t>
      </w:r>
      <w:r>
        <w:rPr>
          <w:rFonts w:ascii="Cardo" w:hAnsi="Cardo"/>
          <w:sz w:val="16"/>
          <w:szCs w:val="16"/>
        </w:rPr>
        <w:t xml:space="preserve">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eques equitis m.:</w:t>
      </w:r>
      <w:r>
        <w:rPr>
          <w:rFonts w:ascii="Cardo" w:hAnsi="Cardo"/>
        </w:rPr>
        <w:t xml:space="preserve"> horseman, knight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equus -ī m.:</w:t>
      </w:r>
      <w:r>
        <w:rPr>
          <w:rFonts w:ascii="Cardo" w:hAnsi="Cardo"/>
        </w:rPr>
        <w:t xml:space="preserve"> horse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errō -āre:</w:t>
      </w:r>
      <w:r>
        <w:rPr>
          <w:rFonts w:ascii="Cardo" w:hAnsi="Cardo"/>
        </w:rPr>
        <w:t xml:space="preserve"> go astray, wander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et: </w:t>
      </w:r>
      <w:r>
        <w:rPr>
          <w:rFonts w:ascii="Cardo" w:hAnsi="Cardo"/>
        </w:rPr>
        <w:t xml:space="preserve">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etiam: </w:t>
      </w:r>
      <w:r>
        <w:rPr>
          <w:rFonts w:ascii="Cardo" w:hAnsi="Cardo"/>
        </w:rPr>
        <w:t xml:space="preserve">also, even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fēmina -ae f.:</w:t>
      </w:r>
      <w:r>
        <w:rPr>
          <w:rFonts w:ascii="Cardo" w:hAnsi="Cardo"/>
        </w:rPr>
        <w:t xml:space="preserve"> woman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ferō ferre tulī lātum:</w:t>
      </w:r>
      <w:r>
        <w:rPr>
          <w:rFonts w:ascii="Cardo" w:hAnsi="Cardo"/>
        </w:rPr>
        <w:t xml:space="preserve"> bear, carry,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fīlia -ae f.; fīlius -ī m.: </w:t>
      </w:r>
      <w:r>
        <w:rPr>
          <w:rFonts w:ascii="Cardo" w:hAnsi="Cardo"/>
        </w:rPr>
        <w:t xml:space="preserve">daughter; son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fore: </w:t>
      </w:r>
      <w:r>
        <w:rPr>
          <w:rFonts w:ascii="Cardo" w:hAnsi="Cardo"/>
        </w:rPr>
        <w:t xml:space="preserve">= futūrum esse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fōrma -ae f.:</w:t>
      </w:r>
      <w:r>
        <w:rPr>
          <w:rFonts w:ascii="Cardo" w:hAnsi="Cardo"/>
        </w:rPr>
        <w:t xml:space="preserve"> shape; beauty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frangō frangere frēgī frāctum:</w:t>
      </w:r>
      <w:r>
        <w:rPr>
          <w:rFonts w:ascii="Cardo" w:hAnsi="Cardo"/>
        </w:rPr>
        <w:t xml:space="preserve"> break, shatter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fugiō fugere fūgī fugitum:</w:t>
      </w:r>
      <w:r>
        <w:rPr>
          <w:rFonts w:ascii="Cardo" w:hAnsi="Cardo"/>
        </w:rPr>
        <w:t xml:space="preserve"> flee, escape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iaciō iacere iēcī iactum: </w:t>
      </w:r>
      <w:r>
        <w:rPr>
          <w:rFonts w:ascii="Cardo" w:hAnsi="Cardo"/>
        </w:rPr>
        <w:t xml:space="preserve">throw, hurl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iam: </w:t>
      </w:r>
      <w:r>
        <w:rPr>
          <w:rFonts w:ascii="Cardo" w:hAnsi="Cardo"/>
        </w:rPr>
        <w:t xml:space="preserve">now; already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īdem eadem idem:</w:t>
      </w:r>
      <w:r>
        <w:rPr>
          <w:rFonts w:ascii="Cardo" w:hAnsi="Cardo"/>
        </w:rPr>
        <w:t xml:space="preserve"> the same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ille illa illud: </w:t>
      </w:r>
      <w:r>
        <w:rPr>
          <w:rFonts w:ascii="Cardo" w:hAnsi="Cardo"/>
        </w:rPr>
        <w:t xml:space="preserve">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in: </w:t>
      </w:r>
      <w:r>
        <w:rPr>
          <w:rFonts w:ascii="Cardo" w:hAnsi="Cardo"/>
        </w:rPr>
        <w:t xml:space="preserve">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ingrātus -a -um:</w:t>
      </w:r>
      <w:r>
        <w:rPr>
          <w:rFonts w:ascii="Cardo" w:hAnsi="Cardo"/>
        </w:rPr>
        <w:t xml:space="preserve"> unpleasant, disagreeable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ipse ipsa ipsum:</w:t>
      </w:r>
      <w:r>
        <w:rPr>
          <w:rFonts w:ascii="Cardo" w:hAnsi="Cardo"/>
        </w:rPr>
        <w:t xml:space="preserve"> him- her- itself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iugum -ī n.:</w:t>
      </w:r>
      <w:r>
        <w:rPr>
          <w:rFonts w:ascii="Cardo" w:hAnsi="Cardo"/>
        </w:rPr>
        <w:t xml:space="preserve"> yoke; ridge, chain of hills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iungō iungere iūnxī iūnctum:</w:t>
      </w:r>
      <w:r>
        <w:rPr>
          <w:rFonts w:ascii="Cardo" w:hAnsi="Cardo"/>
        </w:rPr>
        <w:t xml:space="preserve"> join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iuvenis -is m.:</w:t>
      </w:r>
      <w:r>
        <w:rPr>
          <w:rFonts w:ascii="Cardo" w:hAnsi="Cardo"/>
        </w:rPr>
        <w:t xml:space="preserve"> youth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iuvō iuvāre iūvī iūtum:</w:t>
      </w:r>
      <w:r>
        <w:rPr>
          <w:rFonts w:ascii="Cardo" w:hAnsi="Cardo"/>
        </w:rPr>
        <w:t xml:space="preserve"> help, assist; please, delight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labor -ōris m.: </w:t>
      </w:r>
      <w:r>
        <w:rPr>
          <w:rFonts w:ascii="Cardo" w:hAnsi="Cardo"/>
        </w:rPr>
        <w:t xml:space="preserve">toil, exertion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lateō latēre latuī:</w:t>
      </w:r>
      <w:r>
        <w:rPr>
          <w:rFonts w:ascii="Cardo" w:hAnsi="Cardo"/>
        </w:rPr>
        <w:t xml:space="preserve"> lie hidden, be hidden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licet licēre licuit licitum est: </w:t>
      </w:r>
      <w:r>
        <w:rPr>
          <w:rFonts w:ascii="Cardo" w:hAnsi="Cardo"/>
        </w:rPr>
        <w:t xml:space="preserve">it is permitted </w:t>
      </w:r>
      <w:r>
        <w:rPr>
          <w:rFonts w:ascii="Cardo" w:hAnsi="Cardo"/>
          <w:sz w:val="16"/>
          <w:szCs w:val="16"/>
        </w:rPr>
        <w:t xml:space="preserve">(+dat. +infin.)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longus -a -um:</w:t>
      </w:r>
      <w:r>
        <w:rPr>
          <w:rFonts w:ascii="Cardo" w:hAnsi="Cardo"/>
        </w:rPr>
        <w:t xml:space="preserve"> long, far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magister magistrī m.:</w:t>
      </w:r>
      <w:r>
        <w:rPr>
          <w:rFonts w:ascii="Cardo" w:hAnsi="Cardo"/>
        </w:rPr>
        <w:t xml:space="preserve"> master, chief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maneō manēre mānsī mānsum: </w:t>
      </w:r>
      <w:r>
        <w:rPr>
          <w:rFonts w:ascii="Cardo" w:hAnsi="Cardo"/>
        </w:rPr>
        <w:t xml:space="preserve">remain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manus -ūs f.:</w:t>
      </w:r>
      <w:r>
        <w:rPr>
          <w:rFonts w:ascii="Cardo" w:hAnsi="Cardo"/>
        </w:rPr>
        <w:t xml:space="preserve"> hand; band of men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marītus -ī m.: </w:t>
      </w:r>
      <w:r>
        <w:rPr>
          <w:rFonts w:ascii="Cardo" w:hAnsi="Cardo"/>
        </w:rPr>
        <w:t xml:space="preserve">husband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medius -a -um:</w:t>
      </w:r>
      <w:r>
        <w:rPr>
          <w:rFonts w:ascii="Cardo" w:hAnsi="Cardo"/>
        </w:rPr>
        <w:t xml:space="preserve"> middle, central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meus -a -um: </w:t>
      </w:r>
      <w:r>
        <w:rPr>
          <w:rFonts w:ascii="Cardo" w:hAnsi="Cardo"/>
        </w:rPr>
        <w:t xml:space="preserve">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mīles -itis m.: </w:t>
      </w:r>
      <w:r>
        <w:rPr>
          <w:rFonts w:ascii="Cardo" w:hAnsi="Cardo"/>
        </w:rPr>
        <w:t xml:space="preserve">soldier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mittō mittere mīsī missum: </w:t>
      </w:r>
      <w:r>
        <w:rPr>
          <w:rFonts w:ascii="Cardo" w:hAnsi="Cardo"/>
        </w:rPr>
        <w:t xml:space="preserve">send, let go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moveō -ēre mōvī mōtum:</w:t>
      </w:r>
      <w:r>
        <w:rPr>
          <w:rFonts w:ascii="Cardo" w:hAnsi="Cardo"/>
        </w:rPr>
        <w:t xml:space="preserve"> move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narrō -āre: </w:t>
      </w:r>
      <w:r>
        <w:rPr>
          <w:rFonts w:ascii="Cardo" w:hAnsi="Cardo"/>
        </w:rPr>
        <w:t xml:space="preserve">relate, recount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nē:</w:t>
      </w:r>
      <w:r>
        <w:rPr>
          <w:rFonts w:ascii="Cardo" w:hAnsi="Cardo"/>
        </w:rPr>
        <w:t xml:space="preserve"> lest, that 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nec:</w:t>
      </w:r>
      <w:r>
        <w:rPr>
          <w:rFonts w:ascii="Cardo" w:hAnsi="Cardo"/>
        </w:rPr>
        <w:t xml:space="preserve"> and not, nor; </w:t>
      </w:r>
      <w:r>
        <w:rPr>
          <w:rFonts w:ascii="Cardo" w:hAnsi="Cardo"/>
          <w:b/>
          <w:bCs/>
        </w:rPr>
        <w:t>nec ... 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nisi </w:t>
      </w:r>
      <w:r>
        <w:rPr>
          <w:rFonts w:ascii="Cardo" w:hAnsi="Cardo"/>
          <w:b w:val="false"/>
          <w:bCs w:val="false"/>
        </w:rPr>
        <w:t>or</w:t>
      </w:r>
      <w:r>
        <w:rPr>
          <w:rFonts w:ascii="Cardo" w:hAnsi="Cardo"/>
          <w:b/>
          <w:bCs/>
        </w:rPr>
        <w:t xml:space="preserve"> nī: </w:t>
      </w:r>
      <w:r>
        <w:rPr>
          <w:rFonts w:ascii="Cardo" w:hAnsi="Cardo"/>
        </w:rPr>
        <w:t xml:space="preserve">if not, unless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nōn:</w:t>
      </w:r>
      <w:r>
        <w:rPr>
          <w:rFonts w:ascii="Cardo" w:hAnsi="Cardo"/>
        </w:rPr>
        <w:t xml:space="preserve"> 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novus -a -um: </w:t>
      </w:r>
      <w:r>
        <w:rPr>
          <w:rFonts w:ascii="Cardo" w:hAnsi="Cardo"/>
        </w:rPr>
        <w:t xml:space="preserve">new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nox noctis f.: </w:t>
      </w:r>
      <w:r>
        <w:rPr>
          <w:rFonts w:ascii="Cardo" w:hAnsi="Cardo"/>
        </w:rPr>
        <w:t xml:space="preserve">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num:</w:t>
      </w:r>
      <w:r>
        <w:rPr>
          <w:rFonts w:ascii="Cardo" w:hAnsi="Cardo"/>
        </w:rPr>
        <w:t xml:space="preserve"> interrogative particle implying negative answer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nunc: </w:t>
      </w:r>
      <w:r>
        <w:rPr>
          <w:rFonts w:ascii="Cardo" w:hAnsi="Cardo"/>
        </w:rPr>
        <w:t xml:space="preserve">now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omnis -e:</w:t>
      </w:r>
      <w:r>
        <w:rPr>
          <w:rFonts w:ascii="Cardo" w:hAnsi="Cardo"/>
        </w:rPr>
        <w:t xml:space="preserve"> all, every, as a whole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optō -āre:</w:t>
      </w:r>
      <w:r>
        <w:rPr>
          <w:rFonts w:ascii="Cardo" w:hAnsi="Cardo"/>
        </w:rPr>
        <w:t xml:space="preserve"> choose, select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orior orīrī ortus sum:</w:t>
      </w:r>
      <w:r>
        <w:rPr>
          <w:rFonts w:ascii="Cardo" w:hAnsi="Cardo"/>
        </w:rPr>
        <w:t xml:space="preserve"> arise, begin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pectus -oris n.: </w:t>
      </w:r>
      <w:r>
        <w:rPr>
          <w:rFonts w:ascii="Cardo" w:hAnsi="Cardo"/>
        </w:rPr>
        <w:t xml:space="preserve">chest, breast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possum posse potuī: </w:t>
      </w:r>
      <w:r>
        <w:rPr>
          <w:rFonts w:ascii="Cardo" w:hAnsi="Cardo"/>
        </w:rPr>
        <w:t xml:space="preserve">be 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prīmus -a -um: </w:t>
      </w:r>
      <w:r>
        <w:rPr>
          <w:rFonts w:ascii="Cardo" w:hAnsi="Cardo"/>
        </w:rPr>
        <w:t xml:space="preserve">first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properō -āre: </w:t>
      </w:r>
      <w:r>
        <w:rPr>
          <w:rFonts w:ascii="Cardo" w:hAnsi="Cardo"/>
        </w:rPr>
        <w:t xml:space="preserve">hasten, speed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puella -ae f.: </w:t>
      </w:r>
      <w:r>
        <w:rPr>
          <w:rFonts w:ascii="Cardo" w:hAnsi="Cardo"/>
        </w:rPr>
        <w:t xml:space="preserve">girl; girl-friend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puer puerī m.: </w:t>
      </w:r>
      <w:r>
        <w:rPr>
          <w:rFonts w:ascii="Cardo" w:hAnsi="Cardo"/>
        </w:rPr>
        <w:t xml:space="preserve">boy; slave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quamvīs:</w:t>
      </w:r>
      <w:r>
        <w:rPr>
          <w:rFonts w:ascii="Cardo" w:hAnsi="Cardo"/>
        </w:rPr>
        <w:t xml:space="preserve"> however you like; although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quandō: </w:t>
      </w:r>
      <w:r>
        <w:rPr>
          <w:rFonts w:ascii="Cardo" w:hAnsi="Cardo"/>
        </w:rPr>
        <w:t xml:space="preserve">when? since; </w:t>
      </w:r>
      <w:r>
        <w:rPr>
          <w:rFonts w:ascii="Cardo" w:hAnsi="Cardo"/>
          <w:b/>
          <w:bCs/>
        </w:rPr>
        <w:t>sī quandō</w:t>
      </w:r>
      <w:r>
        <w:rPr>
          <w:rFonts w:ascii="Cardo" w:hAnsi="Cardo"/>
        </w:rPr>
        <w:t xml:space="preserve">, if 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que:</w:t>
      </w:r>
      <w:r>
        <w:rPr>
          <w:rFonts w:ascii="Cardo" w:hAnsi="Cardo"/>
        </w:rPr>
        <w:t xml:space="preserve"> and </w:t>
      </w:r>
      <w:r>
        <w:rPr>
          <w:rFonts w:ascii="Cardo" w:hAnsi="Cardo"/>
          <w:sz w:val="16"/>
          <w:szCs w:val="16"/>
        </w:rPr>
        <w:t xml:space="preserve">(enclitic)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quia:</w:t>
      </w:r>
      <w:r>
        <w:rPr>
          <w:rFonts w:ascii="Cardo" w:hAnsi="Cardo"/>
        </w:rPr>
        <w:t xml:space="preserve"> because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quis quid: </w:t>
      </w:r>
      <w:r>
        <w:rPr>
          <w:rFonts w:ascii="Cardo" w:hAnsi="Cardo"/>
        </w:rPr>
        <w:t xml:space="preserve">who? what? which?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quotiēns:</w:t>
      </w:r>
      <w:r>
        <w:rPr>
          <w:rFonts w:ascii="Cardo" w:hAnsi="Cardo"/>
        </w:rPr>
        <w:t xml:space="preserve"> how many times?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retineō -tinēre -tinuī -tentum: </w:t>
      </w:r>
      <w:r>
        <w:rPr>
          <w:rFonts w:ascii="Cardo" w:hAnsi="Cardo"/>
        </w:rPr>
        <w:t xml:space="preserve">hold back, keep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revocō -āre: </w:t>
      </w:r>
      <w:r>
        <w:rPr>
          <w:rFonts w:ascii="Cardo" w:hAnsi="Cardo"/>
        </w:rPr>
        <w:t xml:space="preserve">call back, recall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saepe:</w:t>
      </w:r>
      <w:r>
        <w:rPr>
          <w:rFonts w:ascii="Cardo" w:hAnsi="Cardo"/>
        </w:rPr>
        <w:t xml:space="preserve"> often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saevus -a -um: </w:t>
      </w:r>
      <w:r>
        <w:rPr>
          <w:rFonts w:ascii="Cardo" w:hAnsi="Cardo"/>
        </w:rPr>
        <w:t xml:space="preserve">fierce, raging, wrathful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sciō -īre -īvī/-iī -ītum: </w:t>
      </w:r>
      <w:r>
        <w:rPr>
          <w:rFonts w:ascii="Cardo" w:hAnsi="Cardo"/>
        </w:rPr>
        <w:t xml:space="preserve">know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secundus -a -um: </w:t>
      </w:r>
      <w:r>
        <w:rPr>
          <w:rFonts w:ascii="Cardo" w:hAnsi="Cardo"/>
        </w:rPr>
        <w:t xml:space="preserve">following; favorable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sed:</w:t>
      </w:r>
      <w:r>
        <w:rPr>
          <w:rFonts w:ascii="Cardo" w:hAnsi="Cardo"/>
        </w:rPr>
        <w:t xml:space="preserve"> but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servō -āre: </w:t>
      </w:r>
      <w:r>
        <w:rPr>
          <w:rFonts w:ascii="Cardo" w:hAnsi="Cardo"/>
        </w:rPr>
        <w:t xml:space="preserve">save, watch 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sī:</w:t>
      </w:r>
      <w:r>
        <w:rPr>
          <w:rFonts w:ascii="Cardo" w:hAnsi="Cardo"/>
        </w:rPr>
        <w:t xml:space="preserve"> if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sīc: </w:t>
      </w:r>
      <w:r>
        <w:rPr>
          <w:rFonts w:ascii="Cardo" w:hAnsi="Cardo"/>
        </w:rPr>
        <w:t xml:space="preserve">in this manner, thus; </w:t>
      </w:r>
      <w:r>
        <w:rPr>
          <w:rFonts w:ascii="Cardo" w:hAnsi="Cardo"/>
          <w:b/>
          <w:bCs/>
        </w:rPr>
        <w:t>sīc ... ut</w:t>
      </w:r>
      <w:r>
        <w:rPr>
          <w:rFonts w:ascii="Cardo" w:hAnsi="Cardo"/>
        </w:rPr>
        <w:t xml:space="preserve">, in the same way as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sīdus -eris n.: </w:t>
      </w:r>
      <w:r>
        <w:rPr>
          <w:rFonts w:ascii="Cardo" w:hAnsi="Cardo"/>
        </w:rPr>
        <w:t xml:space="preserve">star, constellation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somnus -ī m.:</w:t>
      </w:r>
      <w:r>
        <w:rPr>
          <w:rFonts w:ascii="Cardo" w:hAnsi="Cardo"/>
        </w:rPr>
        <w:t xml:space="preserve"> sleep, slumber;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dreams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sub:</w:t>
      </w:r>
      <w:r>
        <w:rPr>
          <w:rFonts w:ascii="Cardo" w:hAnsi="Cardo"/>
        </w:rPr>
        <w:t xml:space="preserve"> under, close to </w:t>
      </w:r>
      <w:r>
        <w:rPr>
          <w:rFonts w:ascii="Cardo" w:hAnsi="Cardo"/>
          <w:sz w:val="16"/>
          <w:szCs w:val="16"/>
        </w:rPr>
        <w:t>(+acc. or abl.)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subeō -īre -iī -itum: </w:t>
      </w:r>
      <w:r>
        <w:rPr>
          <w:rFonts w:ascii="Cardo" w:hAnsi="Cardo"/>
        </w:rPr>
        <w:t xml:space="preserve">go under;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sum esse fuī:</w:t>
      </w:r>
      <w:r>
        <w:rPr>
          <w:rFonts w:ascii="Cardo" w:hAnsi="Cardo"/>
        </w:rPr>
        <w:t xml:space="preserve"> 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super:</w:t>
      </w:r>
      <w:r>
        <w:rPr>
          <w:rFonts w:ascii="Cardo" w:hAnsi="Cardo"/>
        </w:rPr>
        <w:t xml:space="preserve"> over </w:t>
      </w:r>
      <w:r>
        <w:rPr>
          <w:rFonts w:ascii="Cardo" w:hAnsi="Cardo"/>
          <w:sz w:val="16"/>
          <w:szCs w:val="16"/>
        </w:rPr>
        <w:t xml:space="preserve">(adv. and prep. 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surgō surgere surrēxī surrēctum: </w:t>
      </w:r>
      <w:r>
        <w:rPr>
          <w:rFonts w:ascii="Cardo" w:hAnsi="Cardo"/>
        </w:rPr>
        <w:t xml:space="preserve">rise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suus -a -um: </w:t>
      </w:r>
      <w:r>
        <w:rPr>
          <w:rFonts w:ascii="Cardo" w:hAnsi="Cardo"/>
        </w:rPr>
        <w:t xml:space="preserve">his own, her own, its 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tam:</w:t>
      </w:r>
      <w:r>
        <w:rPr>
          <w:rFonts w:ascii="Cardo" w:hAnsi="Cardo"/>
        </w:rPr>
        <w:t xml:space="preserve"> so, so much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tamen:</w:t>
      </w:r>
      <w:r>
        <w:rPr>
          <w:rFonts w:ascii="Cardo" w:hAnsi="Cardo"/>
        </w:rPr>
        <w:t xml:space="preserve"> nevertheless, still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tardus -a -um:</w:t>
      </w:r>
      <w:r>
        <w:rPr>
          <w:rFonts w:ascii="Cardo" w:hAnsi="Cardo"/>
        </w:rPr>
        <w:t xml:space="preserve"> slow, sluggish, lingering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teneō -ēre -uī tentum:</w:t>
      </w:r>
      <w:r>
        <w:rPr>
          <w:rFonts w:ascii="Cardo" w:hAnsi="Cardo"/>
        </w:rPr>
        <w:t xml:space="preserve"> hold, keep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tener -era -erum: </w:t>
      </w:r>
      <w:r>
        <w:rPr>
          <w:rFonts w:ascii="Cardo" w:hAnsi="Cardo"/>
        </w:rPr>
        <w:t xml:space="preserve">tender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trādō -dere -didī -ditum:</w:t>
      </w:r>
      <w:r>
        <w:rPr>
          <w:rFonts w:ascii="Cardo" w:hAnsi="Cardo"/>
        </w:rPr>
        <w:t xml:space="preserve"> hand over, yield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tū tuī tibi tē: </w:t>
      </w:r>
      <w:r>
        <w:rPr>
          <w:rFonts w:ascii="Cardo" w:hAnsi="Cardo"/>
        </w:rPr>
        <w:t xml:space="preserve">you </w:t>
      </w:r>
      <w:r>
        <w:rPr>
          <w:rFonts w:ascii="Cardo" w:hAnsi="Cardo"/>
          <w:sz w:val="16"/>
          <w:szCs w:val="16"/>
        </w:rPr>
        <w:t xml:space="preserve">(sing.)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turpis -e:</w:t>
      </w:r>
      <w:r>
        <w:rPr>
          <w:rFonts w:ascii="Cardo" w:hAnsi="Cardo"/>
        </w:rPr>
        <w:t xml:space="preserve"> ugly, unsightly; disgraceful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tuus -a -um: </w:t>
      </w:r>
      <w:r>
        <w:rPr>
          <w:rFonts w:ascii="Cardo" w:hAnsi="Cardo"/>
        </w:rPr>
        <w:t xml:space="preserve">your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ūllus -a -um: </w:t>
      </w:r>
      <w:r>
        <w:rPr>
          <w:rFonts w:ascii="Cardo" w:hAnsi="Cardo"/>
        </w:rPr>
        <w:t xml:space="preserve">any, anyone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umbra -ae f.:</w:t>
      </w:r>
      <w:r>
        <w:rPr>
          <w:rFonts w:ascii="Cardo" w:hAnsi="Cardo"/>
        </w:rPr>
        <w:t xml:space="preserve"> shade, shadow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ūnus -a -um:</w:t>
      </w:r>
      <w:r>
        <w:rPr>
          <w:rFonts w:ascii="Cardo" w:hAnsi="Cardo"/>
        </w:rPr>
        <w:t xml:space="preserve"> 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ut utī:</w:t>
      </w:r>
      <w:r>
        <w:rPr>
          <w:rFonts w:ascii="Cardo" w:hAnsi="Cardo"/>
        </w:rPr>
        <w:t xml:space="preserve"> as</w:t>
      </w:r>
      <w:r>
        <w:rPr>
          <w:rFonts w:ascii="Cardo" w:hAnsi="Cardo"/>
          <w:sz w:val="16"/>
          <w:szCs w:val="16"/>
        </w:rPr>
        <w:t xml:space="preserve"> (+indic.)</w:t>
      </w:r>
      <w:r>
        <w:rPr>
          <w:rFonts w:ascii="Cardo" w:hAnsi="Cardo"/>
        </w:rPr>
        <w:t>; so that, with the result that</w:t>
      </w:r>
      <w:r>
        <w:rPr>
          <w:rFonts w:ascii="Cardo" w:hAnsi="Cardo"/>
          <w:sz w:val="16"/>
          <w:szCs w:val="16"/>
        </w:rPr>
        <w:t xml:space="preserve"> 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uterque utraque utrumque: </w:t>
      </w:r>
      <w:r>
        <w:rPr>
          <w:rFonts w:ascii="Cardo" w:hAnsi="Cardo"/>
        </w:rPr>
        <w:t xml:space="preserve">each of two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veniō venīre vēnī ventum:</w:t>
      </w:r>
      <w:r>
        <w:rPr>
          <w:rFonts w:ascii="Cardo" w:hAnsi="Cardo"/>
        </w:rPr>
        <w:t xml:space="preserve"> come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ventus -ī m.: </w:t>
      </w:r>
      <w:r>
        <w:rPr>
          <w:rFonts w:ascii="Cardo" w:hAnsi="Cardo"/>
        </w:rPr>
        <w:t xml:space="preserve">wind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verbum -ī n.: </w:t>
      </w:r>
      <w:r>
        <w:rPr>
          <w:rFonts w:ascii="Cardo" w:hAnsi="Cardo"/>
        </w:rPr>
        <w:t xml:space="preserve">word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videō vidēre vīdī vīsum: </w:t>
      </w:r>
      <w:r>
        <w:rPr>
          <w:rFonts w:ascii="Cardo" w:hAnsi="Cardo"/>
        </w:rPr>
        <w:t xml:space="preserve">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vir virī m.: </w:t>
      </w:r>
      <w:r>
        <w:rPr>
          <w:rFonts w:ascii="Cardo" w:hAnsi="Cardo"/>
        </w:rPr>
        <w:t xml:space="preserve">man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vocō -āre: </w:t>
      </w:r>
      <w:r>
        <w:rPr>
          <w:rFonts w:ascii="Cardo" w:hAnsi="Cardo"/>
        </w:rPr>
        <w:t xml:space="preserve">call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volō velle voluī: </w:t>
      </w:r>
      <w:bookmarkStart w:id="0" w:name="_GoBack"/>
      <w:bookmarkEnd w:id="0"/>
      <w:r>
        <w:rPr>
          <w:rFonts w:ascii="Cardo" w:hAnsi="Cardo"/>
        </w:rPr>
        <w:t xml:space="preserve">wish, be willing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vōtum -ī n.: </w:t>
      </w:r>
      <w:r>
        <w:rPr>
          <w:rFonts w:ascii="Cardo" w:hAnsi="Cardo"/>
        </w:rPr>
        <w:t xml:space="preserve">solemn promise, vow; hope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vultus -ūs m.:</w:t>
      </w:r>
      <w:r>
        <w:rPr>
          <w:rFonts w:ascii="Cardo" w:hAnsi="Cardo"/>
        </w:rPr>
        <w:t xml:space="preserve"> look, expression, face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2014-07-01T17:37:00Z</dcterms:modified>
  <cp:revision>1</cp:revision>
</cp:coreProperties>
</file>